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B0B5" w14:textId="0F802C35" w:rsidR="006060CD" w:rsidRPr="00457331" w:rsidRDefault="00457331">
      <w:pPr>
        <w:rPr>
          <w:lang w:val="kk-KZ"/>
        </w:rPr>
      </w:pPr>
      <w:r>
        <w:rPr>
          <w:lang w:val="kk-KZ"/>
        </w:rPr>
        <w:t>Документ для работы</w:t>
      </w:r>
    </w:p>
    <w:sectPr w:rsidR="006060CD" w:rsidRPr="0045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CD"/>
    <w:rsid w:val="00457331"/>
    <w:rsid w:val="0060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26A5"/>
  <w15:chartTrackingRefBased/>
  <w15:docId w15:val="{997B25C3-CB88-4ACB-A235-B41FD820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Ельгульдинов</dc:creator>
  <cp:keywords/>
  <dc:description/>
  <cp:lastModifiedBy>Рахат Ельгульдинов</cp:lastModifiedBy>
  <cp:revision>3</cp:revision>
  <dcterms:created xsi:type="dcterms:W3CDTF">2025-11-01T09:26:00Z</dcterms:created>
  <dcterms:modified xsi:type="dcterms:W3CDTF">2025-11-01T09:27:00Z</dcterms:modified>
</cp:coreProperties>
</file>